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F29E3" w14:paraId="64530036" w14:textId="77777777" w:rsidTr="00EF29E3">
        <w:tc>
          <w:tcPr>
            <w:tcW w:w="4672" w:type="dxa"/>
          </w:tcPr>
          <w:p w14:paraId="6998F9DB" w14:textId="55164432" w:rsidR="00EF29E3" w:rsidRDefault="00EF29E3" w:rsidP="00EF29E3">
            <w:pPr>
              <w:jc w:val="center"/>
            </w:pPr>
            <w:r w:rsidRPr="00EF29E3">
              <w:t>Название</w:t>
            </w:r>
          </w:p>
        </w:tc>
        <w:tc>
          <w:tcPr>
            <w:tcW w:w="4673" w:type="dxa"/>
          </w:tcPr>
          <w:p w14:paraId="2CB62FC2" w14:textId="754AD285" w:rsidR="00EF29E3" w:rsidRDefault="00EF29E3" w:rsidP="00EF29E3">
            <w:pPr>
              <w:jc w:val="center"/>
            </w:pPr>
            <w:r w:rsidRPr="00EF29E3">
              <w:t>Характеристика</w:t>
            </w:r>
          </w:p>
        </w:tc>
      </w:tr>
      <w:tr w:rsidR="00EF29E3" w14:paraId="308AF1DF" w14:textId="77777777" w:rsidTr="00EF29E3">
        <w:tc>
          <w:tcPr>
            <w:tcW w:w="4672" w:type="dxa"/>
          </w:tcPr>
          <w:p w14:paraId="15ED1EC1" w14:textId="77777777" w:rsidR="00EF29E3" w:rsidRDefault="00EF29E3" w:rsidP="00EF29E3">
            <w:r>
              <w:t>Устройство электрокардиограммы:</w:t>
            </w:r>
          </w:p>
          <w:p w14:paraId="069A429F" w14:textId="531F2CC0" w:rsidR="00EF29E3" w:rsidRDefault="00EF29E3" w:rsidP="00EF29E3"/>
        </w:tc>
        <w:tc>
          <w:tcPr>
            <w:tcW w:w="4673" w:type="dxa"/>
          </w:tcPr>
          <w:p w14:paraId="5D6DC902" w14:textId="433BF13B" w:rsidR="00EF29E3" w:rsidRDefault="00EF29E3" w:rsidP="00EF29E3">
            <w:r>
              <w:t>Аппарат электрокардиограммы (ЭКГ) ц</w:t>
            </w:r>
            <w:r w:rsidR="00FF5750">
              <w:t xml:space="preserve">ифровое устройство </w:t>
            </w:r>
          </w:p>
          <w:p w14:paraId="57C53920" w14:textId="77777777" w:rsidR="00EF29E3" w:rsidRDefault="00EF29E3" w:rsidP="00EF29E3">
            <w:r>
              <w:t>Должен иметь 8,9-дюймовый экран высокой яркости</w:t>
            </w:r>
          </w:p>
          <w:p w14:paraId="442D73F1" w14:textId="77777777" w:rsidR="00EF29E3" w:rsidRDefault="00EF29E3" w:rsidP="00EF29E3">
            <w:r>
              <w:t>Должна быть клавиатура для ввода данных</w:t>
            </w:r>
          </w:p>
          <w:p w14:paraId="1EC5ACEF" w14:textId="77777777" w:rsidR="00EF29E3" w:rsidRDefault="00EF29E3" w:rsidP="00EF29E3">
            <w:r>
              <w:t>Входное сопротивление должно быть не более &gt;50 мДж.</w:t>
            </w:r>
          </w:p>
          <w:p w14:paraId="20881223" w14:textId="77777777" w:rsidR="00EF29E3" w:rsidRDefault="00EF29E3" w:rsidP="00EF29E3">
            <w:r>
              <w:t>Частотная характеристика не менее 0,05-250Гц</w:t>
            </w:r>
          </w:p>
          <w:p w14:paraId="1F2C7CDE" w14:textId="77777777" w:rsidR="00EF29E3" w:rsidRDefault="00EF29E3" w:rsidP="00EF29E3">
            <w:r>
              <w:t>Ток входной цепи не менее ≤0,1 мкА</w:t>
            </w:r>
          </w:p>
          <w:p w14:paraId="08BF1450" w14:textId="77777777" w:rsidR="00EF29E3" w:rsidRDefault="00EF29E3" w:rsidP="00EF29E3">
            <w:r>
              <w:t>Постоянное время: ≥3,2 с</w:t>
            </w:r>
          </w:p>
          <w:p w14:paraId="257AF55D" w14:textId="77777777" w:rsidR="00EF29E3" w:rsidRDefault="00EF29E3" w:rsidP="00EF29E3">
            <w:r>
              <w:t xml:space="preserve">Чувствительность не менее: 2,5, 5, 10, 20, 10/5, 20/10мм/мВ, </w:t>
            </w:r>
            <w:proofErr w:type="spellStart"/>
            <w:r>
              <w:t>автоусиление</w:t>
            </w:r>
            <w:proofErr w:type="spellEnd"/>
          </w:p>
          <w:p w14:paraId="7923C261" w14:textId="77777777" w:rsidR="00EF29E3" w:rsidRDefault="00EF29E3" w:rsidP="00EF29E3">
            <w:r>
              <w:t>Скорость бумаги не менее: 5, 6,25, 10, 12,5, 50 мм/с</w:t>
            </w:r>
          </w:p>
          <w:p w14:paraId="6BE4FC05" w14:textId="77777777" w:rsidR="00EF29E3" w:rsidRDefault="00EF29E3" w:rsidP="00EF29E3">
            <w:r>
              <w:t>Режим работы: автоматический, ручной или ритм</w:t>
            </w:r>
          </w:p>
          <w:p w14:paraId="4AA54487" w14:textId="77777777" w:rsidR="00EF29E3" w:rsidRDefault="00EF29E3" w:rsidP="00EF29E3">
            <w:r>
              <w:t>Электропитание: переменный ток: 100-240В, 50/60Гц, 50ВА</w:t>
            </w:r>
          </w:p>
          <w:p w14:paraId="4142BA7F" w14:textId="77777777" w:rsidR="00EF29E3" w:rsidRDefault="00EF29E3" w:rsidP="00EF29E3">
            <w:r>
              <w:t>ОКРУГ КОЛУМБИЯ: Сменный аккумулятор 14,8 В</w:t>
            </w:r>
          </w:p>
          <w:p w14:paraId="7761B54F" w14:textId="77777777" w:rsidR="00EF29E3" w:rsidRDefault="00EF29E3" w:rsidP="00EF29E3">
            <w:r>
              <w:t xml:space="preserve">Уровень безопасности: IEC </w:t>
            </w:r>
            <w:proofErr w:type="spellStart"/>
            <w:r>
              <w:t>Class</w:t>
            </w:r>
            <w:proofErr w:type="spellEnd"/>
            <w:r>
              <w:t xml:space="preserve"> I </w:t>
            </w:r>
            <w:proofErr w:type="spellStart"/>
            <w:r>
              <w:t>Type</w:t>
            </w:r>
            <w:proofErr w:type="spellEnd"/>
            <w:r>
              <w:t xml:space="preserve"> CF</w:t>
            </w:r>
          </w:p>
          <w:p w14:paraId="0B4BB65D" w14:textId="77777777" w:rsidR="00EF29E3" w:rsidRDefault="00EF29E3" w:rsidP="00EF29E3">
            <w:bookmarkStart w:id="0" w:name="_GoBack"/>
            <w:bookmarkEnd w:id="0"/>
            <w:r>
              <w:t>Вес (не более): 4,6 кг</w:t>
            </w:r>
          </w:p>
          <w:p w14:paraId="66FA6F41" w14:textId="77777777" w:rsidR="00EF29E3" w:rsidRDefault="00EF29E3" w:rsidP="00EF29E3"/>
        </w:tc>
      </w:tr>
    </w:tbl>
    <w:p w14:paraId="23906631" w14:textId="21B800D8" w:rsidR="005C12FB" w:rsidRPr="00EF29E3" w:rsidRDefault="005C12FB" w:rsidP="00EF29E3"/>
    <w:sectPr w:rsidR="005C12FB" w:rsidRPr="00EF2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FDA"/>
    <w:rsid w:val="005C12FB"/>
    <w:rsid w:val="00AC0FDA"/>
    <w:rsid w:val="00EF29E3"/>
    <w:rsid w:val="00FF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C27A73-F1E9-477D-8357-70D4C7938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2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Ayvazyan</dc:creator>
  <cp:keywords/>
  <dc:description/>
  <cp:lastModifiedBy>Anna</cp:lastModifiedBy>
  <cp:revision>3</cp:revision>
  <dcterms:created xsi:type="dcterms:W3CDTF">2022-10-24T12:25:00Z</dcterms:created>
  <dcterms:modified xsi:type="dcterms:W3CDTF">2022-11-10T05:32:00Z</dcterms:modified>
</cp:coreProperties>
</file>